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1B" w:rsidRPr="00015144" w:rsidRDefault="00015144" w:rsidP="00CC5B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015144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TITOLO</w:t>
      </w:r>
      <w:r w:rsidR="00CC5B1B" w:rsidRPr="00CC5B1B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 xml:space="preserve"> </w:t>
      </w:r>
      <w:proofErr w:type="spellStart"/>
      <w:r w:rsidR="00CC5B1B" w:rsidRPr="00CC5B1B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VI</w:t>
      </w:r>
      <w:proofErr w:type="spellEnd"/>
      <w:r w:rsidR="00CC5B1B" w:rsidRPr="00CC5B1B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 xml:space="preserve"> - "A</w:t>
      </w:r>
      <w:r w:rsidRPr="00015144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IUTI PER LA TUTELA DELL’AMBIENTE</w:t>
      </w:r>
      <w:r w:rsidR="006723FF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 xml:space="preserve"> – INTERVENTI PER L’EFFICIENZA ENERGETICA</w:t>
      </w:r>
      <w:r w:rsidR="00CC5B1B" w:rsidRPr="00CC5B1B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"</w:t>
      </w:r>
    </w:p>
    <w:p w:rsidR="00030FE9" w:rsidRPr="00CC5B1B" w:rsidRDefault="00030FE9" w:rsidP="00CC5B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CC5B1B" w:rsidRDefault="00CC5B1B" w:rsidP="00CC5B1B">
      <w:pPr>
        <w:spacing w:after="0"/>
        <w:jc w:val="both"/>
        <w:rPr>
          <w:rFonts w:ascii="Times New Roman" w:hAnsi="Times New Roman" w:cs="Times New Roman"/>
          <w:b/>
        </w:rPr>
      </w:pPr>
      <w:r w:rsidRPr="00CC5B1B">
        <w:rPr>
          <w:rFonts w:ascii="Times New Roman" w:hAnsi="Times New Roman" w:cs="Times New Roman"/>
          <w:b/>
        </w:rPr>
        <w:t>SOGGETTI RICHIEDENTI</w:t>
      </w:r>
    </w:p>
    <w:p w:rsidR="00CC5B1B" w:rsidRDefault="00015144" w:rsidP="00CC5B1B">
      <w:pPr>
        <w:spacing w:after="0"/>
        <w:jc w:val="both"/>
      </w:pPr>
      <w:r>
        <w:rPr>
          <w:rFonts w:ascii="Times New Roman" w:hAnsi="Times New Roman" w:cs="Times New Roman"/>
        </w:rPr>
        <w:t xml:space="preserve">Microimprese,  piccole </w:t>
      </w:r>
      <w:r w:rsidR="00CC5B1B">
        <w:rPr>
          <w:rFonts w:ascii="Times New Roman" w:hAnsi="Times New Roman" w:cs="Times New Roman"/>
        </w:rPr>
        <w:t xml:space="preserve"> e</w:t>
      </w:r>
      <w:r w:rsidR="00CC5B1B" w:rsidRPr="00CC5B1B">
        <w:rPr>
          <w:rFonts w:ascii="Times New Roman" w:hAnsi="Times New Roman" w:cs="Times New Roman"/>
        </w:rPr>
        <w:t xml:space="preserve"> medie imprese, come da definizione di cui alla raccomandazione 2003/361/CE della Commissione del 6 maggio 2003, che intendono realizzare una iniziativa nell'ambito di uno dei codici </w:t>
      </w:r>
      <w:proofErr w:type="spellStart"/>
      <w:r w:rsidR="00CC5B1B" w:rsidRPr="00CC5B1B">
        <w:rPr>
          <w:rFonts w:ascii="Times New Roman" w:hAnsi="Times New Roman" w:cs="Times New Roman"/>
        </w:rPr>
        <w:t>Ateco</w:t>
      </w:r>
      <w:proofErr w:type="spellEnd"/>
      <w:r w:rsidR="00CC5B1B" w:rsidRPr="00CC5B1B">
        <w:rPr>
          <w:rFonts w:ascii="Times New Roman" w:hAnsi="Times New Roman" w:cs="Times New Roman"/>
        </w:rPr>
        <w:t xml:space="preserve"> ammissibili della "Classificazione delle Attività economiche ATECO 2007" elencati nell'allegato dell'Avviso Pubblico</w:t>
      </w:r>
      <w:r w:rsidR="00CC5B1B">
        <w:t>.</w:t>
      </w:r>
    </w:p>
    <w:p w:rsidR="00CC5B1B" w:rsidRDefault="00CC5B1B" w:rsidP="00CC5B1B">
      <w:pPr>
        <w:spacing w:after="0"/>
        <w:jc w:val="both"/>
      </w:pPr>
    </w:p>
    <w:p w:rsidR="00CC5B1B" w:rsidRDefault="00CC5B1B" w:rsidP="00CC5B1B">
      <w:pPr>
        <w:spacing w:after="0"/>
        <w:jc w:val="both"/>
        <w:rPr>
          <w:rFonts w:ascii="Times New Roman" w:hAnsi="Times New Roman" w:cs="Times New Roman"/>
          <w:b/>
        </w:rPr>
      </w:pPr>
      <w:r w:rsidRPr="00CC5B1B">
        <w:rPr>
          <w:rFonts w:ascii="Times New Roman" w:hAnsi="Times New Roman" w:cs="Times New Roman"/>
          <w:b/>
        </w:rPr>
        <w:t xml:space="preserve">TIPOLOGIA INTERVENTI </w:t>
      </w:r>
    </w:p>
    <w:p w:rsidR="00CC5B1B" w:rsidRPr="00CC5B1B" w:rsidRDefault="00CC5B1B" w:rsidP="00CC5B1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Pr="00CC5B1B">
        <w:rPr>
          <w:rFonts w:ascii="Times New Roman" w:eastAsia="Times New Roman" w:hAnsi="Times New Roman" w:cs="Times New Roman"/>
          <w:sz w:val="24"/>
          <w:szCs w:val="24"/>
          <w:lang w:eastAsia="it-IT"/>
        </w:rPr>
        <w:t>i possono realizzare interventi in unità locali ubicate nel territorio della Regione Puglia e riguardanti:</w:t>
      </w:r>
    </w:p>
    <w:p w:rsidR="00CC5B1B" w:rsidRPr="00CC5B1B" w:rsidRDefault="00CC5B1B" w:rsidP="00CC5B1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5B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efficienza energetica; </w:t>
      </w:r>
    </w:p>
    <w:p w:rsidR="00CC5B1B" w:rsidRPr="00CC5B1B" w:rsidRDefault="00CC5B1B" w:rsidP="00CC5B1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5B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cogenerazione ad alto rendimento; </w:t>
      </w:r>
    </w:p>
    <w:p w:rsidR="00CC5B1B" w:rsidRPr="00CC5B1B" w:rsidRDefault="00CC5B1B" w:rsidP="00CC5B1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5B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produzione di energia da fonti rinnovabili fino a un </w:t>
      </w:r>
      <w:proofErr w:type="spellStart"/>
      <w:r w:rsidRPr="00CC5B1B">
        <w:rPr>
          <w:rFonts w:ascii="Times New Roman" w:eastAsia="Times New Roman" w:hAnsi="Times New Roman" w:cs="Times New Roman"/>
          <w:sz w:val="24"/>
          <w:szCs w:val="24"/>
          <w:lang w:eastAsia="it-IT"/>
        </w:rPr>
        <w:t>max</w:t>
      </w:r>
      <w:proofErr w:type="spellEnd"/>
      <w:r w:rsidRPr="00CC5B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60% dell'energia consumata mediamente nei tre anni solari antecedenti la data di presentazione della domanda e, comunque, fino al limite massimo di 500 kW. Al limite del 60% concorre la produzione da sistemi da fonti rinnovabili eventualmente già presenti nel sito.</w:t>
      </w:r>
    </w:p>
    <w:p w:rsidR="00CC5B1B" w:rsidRPr="00CC5B1B" w:rsidRDefault="00CC5B1B" w:rsidP="00CC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5B1B">
        <w:rPr>
          <w:rFonts w:ascii="Times New Roman" w:eastAsia="Times New Roman" w:hAnsi="Times New Roman" w:cs="Times New Roman"/>
          <w:sz w:val="24"/>
          <w:szCs w:val="24"/>
          <w:lang w:eastAsia="it-IT"/>
        </w:rPr>
        <w:t>I progetti di investimento devono obbligatoriamente prevedere la tipologia di intervento di cui alla lettere a) con un minimo del 2% di risparmio di energia primaria.</w:t>
      </w:r>
      <w:r w:rsidRPr="00CC5B1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 "Risparmio di energia" si intende, con riferimento alle tre Linee di finanziamento:</w:t>
      </w:r>
    </w:p>
    <w:p w:rsidR="00CC5B1B" w:rsidRPr="00CC5B1B" w:rsidRDefault="00CC5B1B" w:rsidP="00CC5B1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5B1B">
        <w:rPr>
          <w:rFonts w:ascii="Times New Roman" w:eastAsia="Times New Roman" w:hAnsi="Times New Roman" w:cs="Times New Roman"/>
          <w:sz w:val="24"/>
          <w:szCs w:val="24"/>
          <w:lang w:eastAsia="it-IT"/>
        </w:rPr>
        <w:t>Linea Efficienza Energetica - Riduzione annuale dell'energia consumata (in tutte le sue forme) nel sito di interesse, a pari condizioni di esercizio industriale/aziendale (invarianza numero di pezzi di prodotto finito, invarianza periodo di riscaldamento/</w:t>
      </w:r>
      <w:proofErr w:type="spellStart"/>
      <w:r w:rsidRPr="00CC5B1B">
        <w:rPr>
          <w:rFonts w:ascii="Times New Roman" w:eastAsia="Times New Roman" w:hAnsi="Times New Roman" w:cs="Times New Roman"/>
          <w:sz w:val="24"/>
          <w:szCs w:val="24"/>
          <w:lang w:eastAsia="it-IT"/>
        </w:rPr>
        <w:t>raffrescamento</w:t>
      </w:r>
      <w:proofErr w:type="spellEnd"/>
      <w:r w:rsidRPr="00CC5B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invarianza giorni di lavoro, etc.), e a regime, qualsiasi sia la modalità della produzione dell'energia consumata (autoprodotta da fonte tradizionale, autoprodotta da fonte rinnovabile, acquistata da terzi, fornita al sito tramite le reti nazionali o locali di adduzione dei vettori energetici, etc.). </w:t>
      </w:r>
    </w:p>
    <w:p w:rsidR="00CC5B1B" w:rsidRPr="00CC5B1B" w:rsidRDefault="00CC5B1B" w:rsidP="00CC5B1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5B1B">
        <w:rPr>
          <w:rFonts w:ascii="Times New Roman" w:eastAsia="Times New Roman" w:hAnsi="Times New Roman" w:cs="Times New Roman"/>
          <w:sz w:val="24"/>
          <w:szCs w:val="24"/>
          <w:lang w:eastAsia="it-IT"/>
        </w:rPr>
        <w:t>Linea Cogenerazione Ad Alto Rendimento - Riduzione annuale del prelievo di energia primaria dalle reti di adduzione dei vettori energetici a pari condizioni di esercizio industriale/aziendale (invarianza numero di pezzi di prodotto finito, invarianza periodo di riscaldamento/</w:t>
      </w:r>
      <w:proofErr w:type="spellStart"/>
      <w:r w:rsidRPr="00CC5B1B">
        <w:rPr>
          <w:rFonts w:ascii="Times New Roman" w:eastAsia="Times New Roman" w:hAnsi="Times New Roman" w:cs="Times New Roman"/>
          <w:sz w:val="24"/>
          <w:szCs w:val="24"/>
          <w:lang w:eastAsia="it-IT"/>
        </w:rPr>
        <w:t>raffrescamento</w:t>
      </w:r>
      <w:proofErr w:type="spellEnd"/>
      <w:r w:rsidRPr="00CC5B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invarianza giorni di lavoro, etc.) e a regime; </w:t>
      </w:r>
    </w:p>
    <w:p w:rsidR="00CC5B1B" w:rsidRDefault="00CC5B1B" w:rsidP="00CC5B1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5B1B">
        <w:rPr>
          <w:rFonts w:ascii="Times New Roman" w:eastAsia="Times New Roman" w:hAnsi="Times New Roman" w:cs="Times New Roman"/>
          <w:sz w:val="24"/>
          <w:szCs w:val="24"/>
          <w:lang w:eastAsia="it-IT"/>
        </w:rPr>
        <w:t>Linea Fonti di Energia Rinnovabile - Riduzione annuale del prelievo di energia primaria dalle reti di adduzione dei vettori energetici a pari condizioni di esercizio industriale/aziendale (invarianza numero di pezzi di prodotto finito, invarianza periodo di riscaldamento/</w:t>
      </w:r>
      <w:proofErr w:type="spellStart"/>
      <w:r w:rsidRPr="00CC5B1B">
        <w:rPr>
          <w:rFonts w:ascii="Times New Roman" w:eastAsia="Times New Roman" w:hAnsi="Times New Roman" w:cs="Times New Roman"/>
          <w:sz w:val="24"/>
          <w:szCs w:val="24"/>
          <w:lang w:eastAsia="it-IT"/>
        </w:rPr>
        <w:t>raffrescamento</w:t>
      </w:r>
      <w:proofErr w:type="spellEnd"/>
      <w:r w:rsidRPr="00CC5B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invarianza giorni di lavoro, etc.) e a </w:t>
      </w:r>
      <w:r w:rsidR="00C659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regime. </w:t>
      </w:r>
    </w:p>
    <w:p w:rsidR="00031FE1" w:rsidRDefault="00031FE1" w:rsidP="00031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1FE1" w:rsidRPr="00031FE1" w:rsidRDefault="00031FE1" w:rsidP="00031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031FE1">
        <w:rPr>
          <w:rFonts w:ascii="Times New Roman" w:hAnsi="Times New Roman" w:cs="Times New Roman"/>
          <w:b/>
          <w:color w:val="000000"/>
        </w:rPr>
        <w:t>DOCUMENTI TECNICI OBBLIGATORI</w:t>
      </w:r>
    </w:p>
    <w:p w:rsidR="00031FE1" w:rsidRPr="00031FE1" w:rsidRDefault="00031FE1" w:rsidP="00031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FE1">
        <w:rPr>
          <w:rFonts w:ascii="Times New Roman" w:hAnsi="Times New Roman" w:cs="Times New Roman"/>
          <w:color w:val="000000"/>
          <w:sz w:val="24"/>
          <w:szCs w:val="24"/>
        </w:rPr>
        <w:t>L’ammissibilità del programma di investimento è subordinata alla presentazione di:</w:t>
      </w:r>
    </w:p>
    <w:p w:rsidR="00031FE1" w:rsidRPr="00031FE1" w:rsidRDefault="00031FE1" w:rsidP="00031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FE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una </w:t>
      </w:r>
      <w:r w:rsidR="002775C9">
        <w:rPr>
          <w:rFonts w:ascii="Times New Roman" w:hAnsi="Times New Roman" w:cs="Times New Roman"/>
          <w:b/>
          <w:color w:val="000000"/>
          <w:sz w:val="24"/>
          <w:szCs w:val="24"/>
        </w:rPr>
        <w:t>Diagnosi E</w:t>
      </w:r>
      <w:r w:rsidRPr="00031FE1">
        <w:rPr>
          <w:rFonts w:ascii="Times New Roman" w:hAnsi="Times New Roman" w:cs="Times New Roman"/>
          <w:b/>
          <w:color w:val="000000"/>
          <w:sz w:val="24"/>
          <w:szCs w:val="24"/>
        </w:rPr>
        <w:t>nergetica ex ante</w:t>
      </w:r>
      <w:r w:rsidRPr="00031FE1">
        <w:rPr>
          <w:rFonts w:ascii="Times New Roman" w:hAnsi="Times New Roman" w:cs="Times New Roman"/>
          <w:color w:val="000000"/>
          <w:sz w:val="24"/>
          <w:szCs w:val="24"/>
        </w:rPr>
        <w:t xml:space="preserve"> riferita esclusivamente all’impianto o al sito oggetto dell’intervento, redatta da un tecnico abilitato iscritto all’albo, esterno all’organizzazione del proponente e senza vincoli di dipendenza con l’azienda o con il/i titolare/i dell’azienda proponente che:</w:t>
      </w:r>
    </w:p>
    <w:p w:rsidR="00031FE1" w:rsidRPr="00031FE1" w:rsidRDefault="00031FE1" w:rsidP="00031FE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FE1">
        <w:rPr>
          <w:rFonts w:ascii="Times New Roman" w:hAnsi="Times New Roman" w:cs="Times New Roman"/>
          <w:color w:val="000000"/>
          <w:sz w:val="24"/>
          <w:szCs w:val="24"/>
        </w:rPr>
        <w:t xml:space="preserve">evidenzi lo stato </w:t>
      </w:r>
      <w:proofErr w:type="spellStart"/>
      <w:r w:rsidRPr="00031FE1">
        <w:rPr>
          <w:rFonts w:ascii="Times New Roman" w:hAnsi="Times New Roman" w:cs="Times New Roman"/>
          <w:color w:val="000000"/>
          <w:sz w:val="24"/>
          <w:szCs w:val="24"/>
        </w:rPr>
        <w:t>pre-intervento</w:t>
      </w:r>
      <w:proofErr w:type="spellEnd"/>
      <w:r w:rsidRPr="00031FE1">
        <w:rPr>
          <w:rFonts w:ascii="Times New Roman" w:hAnsi="Times New Roman" w:cs="Times New Roman"/>
          <w:color w:val="000000"/>
          <w:sz w:val="24"/>
          <w:szCs w:val="24"/>
        </w:rPr>
        <w:t xml:space="preserve"> dei consumi energetici in condizioni nominali di funzionamento dell’impianto o del sito oggetto di intervento e che, sulla base dei consumi registrati, spieghi l’origine dell’eventuali differenze (per eccesso o per difetto) rispetto alle condizioni di esercizio reale; </w:t>
      </w:r>
    </w:p>
    <w:p w:rsidR="00031FE1" w:rsidRPr="00031FE1" w:rsidRDefault="00031FE1" w:rsidP="00031FE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FE1">
        <w:rPr>
          <w:rFonts w:ascii="Times New Roman" w:hAnsi="Times New Roman" w:cs="Times New Roman"/>
          <w:color w:val="000000"/>
          <w:sz w:val="24"/>
          <w:szCs w:val="24"/>
        </w:rPr>
        <w:t xml:space="preserve">riporti un elenco dettagliato dei dispositivi dei quali si indica e si valuta il consumo; </w:t>
      </w:r>
    </w:p>
    <w:p w:rsidR="00031FE1" w:rsidRPr="00031FE1" w:rsidRDefault="00031FE1" w:rsidP="00031FE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FE1">
        <w:rPr>
          <w:rFonts w:ascii="Times New Roman" w:hAnsi="Times New Roman" w:cs="Times New Roman"/>
          <w:color w:val="000000"/>
          <w:sz w:val="24"/>
          <w:szCs w:val="24"/>
        </w:rPr>
        <w:t>riporti le indicazioni per i miglioramenti di tipo energetico necessari e possibili per l’incremento dell’efficienza di produzione energetica (Linea 2 - “Cogenerazione ad alto rendimento”) o la riduzione dei consumi di energia primaria (Linea 1 - “Efficienza energetica”).</w:t>
      </w:r>
    </w:p>
    <w:p w:rsidR="00031FE1" w:rsidRPr="00031FE1" w:rsidRDefault="00031FE1" w:rsidP="00031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FE1">
        <w:rPr>
          <w:rFonts w:ascii="TT8C2o00" w:hAnsi="TT8C2o00" w:cs="TT8C2o00"/>
          <w:color w:val="000000"/>
          <w:sz w:val="24"/>
          <w:szCs w:val="24"/>
        </w:rPr>
        <w:t xml:space="preserve">• </w:t>
      </w:r>
      <w:r w:rsidRPr="00031FE1">
        <w:rPr>
          <w:rFonts w:ascii="Times New Roman" w:hAnsi="Times New Roman" w:cs="Times New Roman"/>
          <w:color w:val="000000"/>
          <w:sz w:val="24"/>
          <w:szCs w:val="24"/>
        </w:rPr>
        <w:t xml:space="preserve">un </w:t>
      </w:r>
      <w:r w:rsidR="002775C9">
        <w:rPr>
          <w:rFonts w:ascii="Times New Roman" w:hAnsi="Times New Roman" w:cs="Times New Roman"/>
          <w:b/>
          <w:color w:val="000000"/>
          <w:sz w:val="24"/>
          <w:szCs w:val="24"/>
        </w:rPr>
        <w:t>Progetto T</w:t>
      </w:r>
      <w:r w:rsidRPr="00031FE1">
        <w:rPr>
          <w:rFonts w:ascii="Times New Roman" w:hAnsi="Times New Roman" w:cs="Times New Roman"/>
          <w:b/>
          <w:color w:val="000000"/>
          <w:sz w:val="24"/>
          <w:szCs w:val="24"/>
        </w:rPr>
        <w:t>ecnico</w:t>
      </w:r>
      <w:r w:rsidRPr="00031FE1">
        <w:rPr>
          <w:rFonts w:ascii="Times New Roman" w:hAnsi="Times New Roman" w:cs="Times New Roman"/>
          <w:color w:val="000000"/>
          <w:sz w:val="24"/>
          <w:szCs w:val="24"/>
        </w:rPr>
        <w:t xml:space="preserve"> (avente carattere preliminare) in materia di energia redatto da un tecnico abilitato iscritto all’albo, interno o esterno all’organizzazione del proponente che:</w:t>
      </w:r>
    </w:p>
    <w:p w:rsidR="00031FE1" w:rsidRPr="00031FE1" w:rsidRDefault="00031FE1" w:rsidP="00031FE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FE1">
        <w:rPr>
          <w:rFonts w:ascii="Times New Roman" w:hAnsi="Times New Roman" w:cs="Times New Roman"/>
          <w:color w:val="000000"/>
          <w:sz w:val="24"/>
          <w:szCs w:val="24"/>
        </w:rPr>
        <w:t>descriva il piano di interventi in accordo con la Diagnosi energetica ex-ante;</w:t>
      </w:r>
    </w:p>
    <w:p w:rsidR="00031FE1" w:rsidRPr="00031FE1" w:rsidRDefault="00031FE1" w:rsidP="00031FE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FE1">
        <w:rPr>
          <w:rFonts w:ascii="Times New Roman" w:hAnsi="Times New Roman" w:cs="Times New Roman"/>
          <w:color w:val="000000"/>
          <w:sz w:val="24"/>
          <w:szCs w:val="24"/>
        </w:rPr>
        <w:t>riporti e quantifichi puntualmente tutti i dati energetici necessari a inquadrare lo stato di partenza;</w:t>
      </w:r>
    </w:p>
    <w:p w:rsidR="00031FE1" w:rsidRPr="00031FE1" w:rsidRDefault="00031FE1" w:rsidP="00031FE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FE1">
        <w:rPr>
          <w:rFonts w:ascii="Times New Roman" w:hAnsi="Times New Roman" w:cs="Times New Roman"/>
          <w:color w:val="000000"/>
          <w:sz w:val="24"/>
          <w:szCs w:val="24"/>
        </w:rPr>
        <w:t>indichi le specifiche dei dispositivi, degli impianti, delle attrezzature e delle opere a corredo da modificare e/o integrare e/o realizzare;</w:t>
      </w:r>
    </w:p>
    <w:p w:rsidR="00031FE1" w:rsidRPr="00031FE1" w:rsidRDefault="00031FE1" w:rsidP="00031FE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FE1">
        <w:rPr>
          <w:rFonts w:ascii="Times New Roman" w:hAnsi="Times New Roman" w:cs="Times New Roman"/>
          <w:color w:val="000000"/>
          <w:sz w:val="24"/>
          <w:szCs w:val="24"/>
        </w:rPr>
        <w:t>indichi le previsioni di consumo energetico degli impianti oggetto dell’intervento,al fine di giustificarne il dimensionamento per cui si richiede il contributo;</w:t>
      </w:r>
    </w:p>
    <w:p w:rsidR="00015144" w:rsidRPr="00031FE1" w:rsidRDefault="00031FE1" w:rsidP="00031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1FE1">
        <w:rPr>
          <w:rFonts w:ascii="Times New Roman" w:hAnsi="Times New Roman" w:cs="Times New Roman"/>
          <w:color w:val="000000"/>
          <w:sz w:val="24"/>
          <w:szCs w:val="24"/>
        </w:rPr>
        <w:t xml:space="preserve">• una </w:t>
      </w:r>
      <w:r w:rsidR="002775C9">
        <w:rPr>
          <w:rFonts w:ascii="Times New Roman" w:hAnsi="Times New Roman" w:cs="Times New Roman"/>
          <w:b/>
          <w:color w:val="000000"/>
          <w:sz w:val="24"/>
          <w:szCs w:val="24"/>
        </w:rPr>
        <w:t>Scheda T</w:t>
      </w:r>
      <w:r w:rsidRPr="00031F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ecnica </w:t>
      </w:r>
      <w:r w:rsidR="002775C9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031FE1">
        <w:rPr>
          <w:rFonts w:ascii="Times New Roman" w:hAnsi="Times New Roman" w:cs="Times New Roman"/>
          <w:b/>
          <w:color w:val="000000"/>
          <w:sz w:val="24"/>
          <w:szCs w:val="24"/>
        </w:rPr>
        <w:t>iassuntiva</w:t>
      </w:r>
      <w:r w:rsidRPr="00031FE1">
        <w:rPr>
          <w:rFonts w:ascii="Times New Roman" w:hAnsi="Times New Roman" w:cs="Times New Roman"/>
          <w:color w:val="000000"/>
          <w:sz w:val="24"/>
          <w:szCs w:val="24"/>
        </w:rPr>
        <w:t xml:space="preserve"> dei parametri energetici del progetto tecnico proposto.</w:t>
      </w:r>
    </w:p>
    <w:p w:rsidR="00015144" w:rsidRDefault="00015144" w:rsidP="00336293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C5B1B" w:rsidRPr="00CC5B1B" w:rsidRDefault="00336293" w:rsidP="003362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336293">
        <w:rPr>
          <w:rFonts w:ascii="Times New Roman" w:eastAsia="Times New Roman" w:hAnsi="Times New Roman" w:cs="Times New Roman"/>
          <w:b/>
          <w:lang w:eastAsia="it-IT"/>
        </w:rPr>
        <w:t>SPESE AMMISSIBILI</w:t>
      </w:r>
    </w:p>
    <w:p w:rsidR="00CC5B1B" w:rsidRPr="00336293" w:rsidRDefault="00336293" w:rsidP="00336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CC5B1B" w:rsidRPr="00336293">
        <w:rPr>
          <w:rFonts w:ascii="Times New Roman" w:hAnsi="Times New Roman" w:cs="Times New Roman"/>
          <w:sz w:val="24"/>
          <w:szCs w:val="24"/>
        </w:rPr>
        <w:t>progetti di investimento ammissibili devono prevedere una spesa non inferiore a Euro80.000,00 per unità locale e conseguire un risparmio di energia primaria (pari ad almeno il</w:t>
      </w:r>
      <w:r w:rsidRPr="00336293">
        <w:rPr>
          <w:rFonts w:ascii="Times New Roman" w:hAnsi="Times New Roman" w:cs="Times New Roman"/>
          <w:sz w:val="24"/>
          <w:szCs w:val="24"/>
        </w:rPr>
        <w:t xml:space="preserve"> </w:t>
      </w:r>
      <w:r w:rsidR="00CC5B1B" w:rsidRPr="00336293">
        <w:rPr>
          <w:rFonts w:ascii="Times New Roman" w:hAnsi="Times New Roman" w:cs="Times New Roman"/>
          <w:sz w:val="24"/>
          <w:szCs w:val="24"/>
        </w:rPr>
        <w:t>15% dell’unità locale oggetto di investimento.</w:t>
      </w:r>
    </w:p>
    <w:p w:rsidR="00CC5B1B" w:rsidRPr="00336293" w:rsidRDefault="00336293" w:rsidP="00336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CC5B1B" w:rsidRPr="00336293">
        <w:rPr>
          <w:rFonts w:ascii="Times New Roman" w:hAnsi="Times New Roman" w:cs="Times New Roman"/>
          <w:sz w:val="24"/>
          <w:szCs w:val="24"/>
        </w:rPr>
        <w:t>acquisto di macchinari, impianti e attrezzature varie, nuovi di fabbrica, comprensivi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B1B" w:rsidRPr="00336293">
        <w:rPr>
          <w:rFonts w:ascii="Times New Roman" w:hAnsi="Times New Roman" w:cs="Times New Roman"/>
          <w:sz w:val="24"/>
          <w:szCs w:val="24"/>
        </w:rPr>
        <w:t>delle spese in opere murarie e assimilate strettamente connesse ed indispensabili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B1B" w:rsidRPr="00336293">
        <w:rPr>
          <w:rFonts w:ascii="Times New Roman" w:hAnsi="Times New Roman" w:cs="Times New Roman"/>
          <w:sz w:val="24"/>
          <w:szCs w:val="24"/>
        </w:rPr>
        <w:t>per consentire l’installazione degli impianti e dei macchinari (a titolo esemplificativo: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B1B" w:rsidRPr="00336293">
        <w:rPr>
          <w:rFonts w:ascii="Times New Roman" w:hAnsi="Times New Roman" w:cs="Times New Roman"/>
          <w:sz w:val="24"/>
          <w:szCs w:val="24"/>
        </w:rPr>
        <w:t>basamenti macchinari, quadri e cavi elettrici degli impianti, etc. );</w:t>
      </w:r>
    </w:p>
    <w:p w:rsidR="00CC5B1B" w:rsidRPr="00336293" w:rsidRDefault="00CC5B1B" w:rsidP="00336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293">
        <w:rPr>
          <w:rFonts w:ascii="Times New Roman" w:hAnsi="Times New Roman" w:cs="Times New Roman"/>
          <w:sz w:val="24"/>
          <w:szCs w:val="24"/>
        </w:rPr>
        <w:t>• le spese di progettazione ingegneristica (per la redazione del progetto tecnico) e di</w:t>
      </w:r>
      <w:r w:rsidR="00336293">
        <w:rPr>
          <w:rFonts w:ascii="Times New Roman" w:hAnsi="Times New Roman" w:cs="Times New Roman"/>
          <w:sz w:val="24"/>
          <w:szCs w:val="24"/>
        </w:rPr>
        <w:t xml:space="preserve"> </w:t>
      </w:r>
      <w:r w:rsidRPr="00336293">
        <w:rPr>
          <w:rFonts w:ascii="Times New Roman" w:hAnsi="Times New Roman" w:cs="Times New Roman"/>
          <w:sz w:val="24"/>
          <w:szCs w:val="24"/>
        </w:rPr>
        <w:t>direzione lavori sono ammissibili nel limite del 5% dell’investimento ammissibile;</w:t>
      </w:r>
    </w:p>
    <w:p w:rsidR="00CC5B1B" w:rsidRDefault="00CC5B1B" w:rsidP="00336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293">
        <w:rPr>
          <w:rFonts w:ascii="Times New Roman" w:hAnsi="Times New Roman" w:cs="Times New Roman"/>
          <w:sz w:val="24"/>
          <w:szCs w:val="24"/>
        </w:rPr>
        <w:t>• le spese per la redazione della diagnosi energetica ex ante e della relazione finale</w:t>
      </w:r>
      <w:r w:rsidR="00336293">
        <w:rPr>
          <w:rFonts w:ascii="Times New Roman" w:hAnsi="Times New Roman" w:cs="Times New Roman"/>
          <w:sz w:val="24"/>
          <w:szCs w:val="24"/>
        </w:rPr>
        <w:t xml:space="preserve"> </w:t>
      </w:r>
      <w:r w:rsidRPr="00336293">
        <w:rPr>
          <w:rFonts w:ascii="Times New Roman" w:hAnsi="Times New Roman" w:cs="Times New Roman"/>
          <w:sz w:val="24"/>
          <w:szCs w:val="24"/>
        </w:rPr>
        <w:t>dei risultati conseguiti nei limiti dell’1,5% degli investimenti ammissibili e nel limite</w:t>
      </w:r>
      <w:r w:rsidR="00336293">
        <w:rPr>
          <w:rFonts w:ascii="Times New Roman" w:hAnsi="Times New Roman" w:cs="Times New Roman"/>
          <w:sz w:val="24"/>
          <w:szCs w:val="24"/>
        </w:rPr>
        <w:t xml:space="preserve"> </w:t>
      </w:r>
      <w:r w:rsidRPr="00336293">
        <w:rPr>
          <w:rFonts w:ascii="Times New Roman" w:hAnsi="Times New Roman" w:cs="Times New Roman"/>
          <w:sz w:val="24"/>
          <w:szCs w:val="24"/>
        </w:rPr>
        <w:t>complessivo massimo di € 10.000,00.</w:t>
      </w:r>
    </w:p>
    <w:p w:rsidR="00E71813" w:rsidRDefault="00E71813" w:rsidP="00336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13" w:rsidRPr="00E71813" w:rsidRDefault="00E71813" w:rsidP="00E71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8B2">
        <w:rPr>
          <w:rFonts w:ascii="Times New Roman" w:hAnsi="Times New Roman" w:cs="Times New Roman"/>
          <w:i/>
          <w:sz w:val="24"/>
          <w:szCs w:val="24"/>
        </w:rPr>
        <w:t>Si precisa che non sono ammissibili gli interventi sugli involucri edilizi (a titolo esemplificativo: sostituzione degli infissi, interventi strutturali, rifacimento/coibentazione delle superfici opache verticali e orizzontali, opere di impermeabilizzazione del capannone, etc.)</w:t>
      </w:r>
      <w:r w:rsidRPr="00E71813">
        <w:rPr>
          <w:rFonts w:ascii="Times New Roman" w:hAnsi="Times New Roman" w:cs="Times New Roman"/>
          <w:sz w:val="24"/>
          <w:szCs w:val="24"/>
        </w:rPr>
        <w:t>.</w:t>
      </w:r>
    </w:p>
    <w:p w:rsidR="00E71813" w:rsidRDefault="00E71813" w:rsidP="00E71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13">
        <w:rPr>
          <w:rFonts w:ascii="Times New Roman" w:hAnsi="Times New Roman" w:cs="Times New Roman"/>
          <w:sz w:val="24"/>
          <w:szCs w:val="24"/>
        </w:rPr>
        <w:t>Le spese ammissibili dovranno derivare da atti giuridicamente vincolanti (contratti, lettere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813">
        <w:rPr>
          <w:rFonts w:ascii="Times New Roman" w:hAnsi="Times New Roman" w:cs="Times New Roman"/>
          <w:sz w:val="24"/>
          <w:szCs w:val="24"/>
        </w:rPr>
        <w:t>d’incarico, conferma d’ordine) da cui risulti chiaramente l’oggetto della prestazione, il suo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813">
        <w:rPr>
          <w:rFonts w:ascii="Times New Roman" w:hAnsi="Times New Roman" w:cs="Times New Roman"/>
          <w:sz w:val="24"/>
          <w:szCs w:val="24"/>
        </w:rPr>
        <w:t>importo, la sua pertinenza al progetto, i termini di consegna.</w:t>
      </w:r>
    </w:p>
    <w:p w:rsidR="00E71813" w:rsidRDefault="00E71813" w:rsidP="00E71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FE1" w:rsidRDefault="00031FE1" w:rsidP="00E71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71813" w:rsidRDefault="00E71813" w:rsidP="00E71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71813">
        <w:rPr>
          <w:rFonts w:ascii="Times New Roman" w:hAnsi="Times New Roman" w:cs="Times New Roman"/>
          <w:b/>
        </w:rPr>
        <w:t>FORMA ED INTENSITA’ AGEVOLAZIONI</w:t>
      </w:r>
    </w:p>
    <w:p w:rsidR="00E71813" w:rsidRDefault="00E71813" w:rsidP="00E71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13">
        <w:rPr>
          <w:rFonts w:ascii="Times New Roman" w:hAnsi="Times New Roman" w:cs="Times New Roman"/>
          <w:sz w:val="24"/>
          <w:szCs w:val="24"/>
        </w:rPr>
        <w:lastRenderedPageBreak/>
        <w:t>Le agevolazioni saranno calcolate, indipendentemente dall’ammontare del progetto ammissibile, sull’importo massimo di € 4.000.000 per le medie imprese e di € 2.000.000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813">
        <w:rPr>
          <w:rFonts w:ascii="Times New Roman" w:hAnsi="Times New Roman" w:cs="Times New Roman"/>
          <w:sz w:val="24"/>
          <w:szCs w:val="24"/>
        </w:rPr>
        <w:t>per le piccole e micro imprese.</w:t>
      </w:r>
    </w:p>
    <w:p w:rsidR="00E71813" w:rsidRPr="00E71813" w:rsidRDefault="00E71813" w:rsidP="00E71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13">
        <w:rPr>
          <w:rFonts w:ascii="Times New Roman" w:hAnsi="Times New Roman" w:cs="Times New Roman"/>
          <w:sz w:val="24"/>
          <w:szCs w:val="24"/>
        </w:rPr>
        <w:t>La copertura finanziaria del piano di investimento finanziato dalla misura è prevista nelle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813">
        <w:rPr>
          <w:rFonts w:ascii="Times New Roman" w:hAnsi="Times New Roman" w:cs="Times New Roman"/>
          <w:sz w:val="24"/>
          <w:szCs w:val="24"/>
        </w:rPr>
        <w:t>seguenti percentuali:</w:t>
      </w:r>
    </w:p>
    <w:p w:rsidR="00E71813" w:rsidRPr="00E71813" w:rsidRDefault="00E71813" w:rsidP="00E71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13">
        <w:rPr>
          <w:rFonts w:ascii="Times New Roman" w:hAnsi="Times New Roman" w:cs="Times New Roman"/>
          <w:sz w:val="24"/>
          <w:szCs w:val="24"/>
        </w:rPr>
        <w:t>- 35% mutuo a carico del Fondo Mutui al tasso pari al tasso di riferimento 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813">
        <w:rPr>
          <w:rFonts w:ascii="Times New Roman" w:hAnsi="Times New Roman" w:cs="Times New Roman"/>
          <w:sz w:val="24"/>
          <w:szCs w:val="24"/>
        </w:rPr>
        <w:t>(Calcolato in ragione di quanto previsto nella Comunicazione della Commissione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813">
        <w:rPr>
          <w:rFonts w:ascii="Times New Roman" w:hAnsi="Times New Roman" w:cs="Times New Roman"/>
          <w:sz w:val="24"/>
          <w:szCs w:val="24"/>
        </w:rPr>
        <w:t>UE relativa alla revisione del metodo di fissazione dei tassi di riferimento 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813">
        <w:rPr>
          <w:rFonts w:ascii="Times New Roman" w:hAnsi="Times New Roman" w:cs="Times New Roman"/>
          <w:sz w:val="24"/>
          <w:szCs w:val="24"/>
        </w:rPr>
        <w:t>attualizzazione n. 2008/C 14/02 pubblicata sulla Gazzetta Ufficiale dell'Unione</w:t>
      </w:r>
      <w:r>
        <w:rPr>
          <w:rFonts w:ascii="Times New Roman" w:hAnsi="Times New Roman" w:cs="Times New Roman"/>
          <w:sz w:val="24"/>
          <w:szCs w:val="24"/>
        </w:rPr>
        <w:t xml:space="preserve"> europea del 19/01/2008);</w:t>
      </w:r>
    </w:p>
    <w:p w:rsidR="00E71813" w:rsidRPr="00E71813" w:rsidRDefault="00E71813" w:rsidP="00E71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13">
        <w:rPr>
          <w:rFonts w:ascii="Times New Roman" w:hAnsi="Times New Roman" w:cs="Times New Roman"/>
          <w:sz w:val="24"/>
          <w:szCs w:val="24"/>
        </w:rPr>
        <w:t>- 30% Sovvenz</w:t>
      </w:r>
      <w:r>
        <w:rPr>
          <w:rFonts w:ascii="Times New Roman" w:hAnsi="Times New Roman" w:cs="Times New Roman"/>
          <w:sz w:val="24"/>
          <w:szCs w:val="24"/>
        </w:rPr>
        <w:t xml:space="preserve">ione diretta( contributo in conto impianti, importo 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€1.200.000 medie imprese, €600.000</w:t>
      </w:r>
      <w:r w:rsidR="005562D0">
        <w:rPr>
          <w:rFonts w:ascii="Times New Roman" w:hAnsi="Times New Roman" w:cs="Times New Roman"/>
          <w:sz w:val="24"/>
          <w:szCs w:val="24"/>
        </w:rPr>
        <w:t xml:space="preserve"> piccole micro imprese)</w:t>
      </w:r>
    </w:p>
    <w:p w:rsidR="00E71813" w:rsidRDefault="00E71813" w:rsidP="00E71813">
      <w:pPr>
        <w:autoSpaceDE w:val="0"/>
        <w:autoSpaceDN w:val="0"/>
        <w:adjustRightInd w:val="0"/>
        <w:spacing w:after="0" w:line="240" w:lineRule="auto"/>
        <w:jc w:val="both"/>
        <w:rPr>
          <w:rFonts w:ascii="TT8B1o00" w:hAnsi="TT8B1o00" w:cs="TT8B1o00"/>
          <w:sz w:val="24"/>
          <w:szCs w:val="24"/>
        </w:rPr>
      </w:pPr>
      <w:r w:rsidRPr="00E71813">
        <w:rPr>
          <w:rFonts w:ascii="Times New Roman" w:hAnsi="Times New Roman" w:cs="Times New Roman"/>
          <w:sz w:val="24"/>
          <w:szCs w:val="24"/>
        </w:rPr>
        <w:t>- 35% mutuo a carico della banca finanziatrice</w:t>
      </w:r>
      <w:r>
        <w:rPr>
          <w:rFonts w:ascii="TT8B1o00" w:hAnsi="TT8B1o00" w:cs="TT8B1o00"/>
          <w:sz w:val="24"/>
          <w:szCs w:val="24"/>
        </w:rPr>
        <w:t>.</w:t>
      </w:r>
    </w:p>
    <w:p w:rsidR="00E71813" w:rsidRDefault="00E71813" w:rsidP="00E71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13">
        <w:rPr>
          <w:rFonts w:ascii="Times New Roman" w:hAnsi="Times New Roman" w:cs="Times New Roman"/>
          <w:sz w:val="24"/>
          <w:szCs w:val="24"/>
        </w:rPr>
        <w:t>L’impresa richiede un finanziamento bancario che deve coprire il 70% dell’investimento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62D0" w:rsidRDefault="005562D0" w:rsidP="00E71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2D0" w:rsidRDefault="005562D0" w:rsidP="00E71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2D0" w:rsidRDefault="005562D0" w:rsidP="00556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2D0">
        <w:rPr>
          <w:rFonts w:ascii="Times New Roman" w:hAnsi="Times New Roman" w:cs="Times New Roman"/>
          <w:sz w:val="24"/>
          <w:szCs w:val="24"/>
        </w:rPr>
        <w:t>La domanda di agevolazione deve essere presentata al Soggetto Finanziatore, direttamente o per il tramite di un Confidi. Al ricevimento della domanda il Soggetto Finanziatore o il Confidi provvedono ad aprire una posizione telematica sulla procedura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2D0">
        <w:rPr>
          <w:rFonts w:ascii="Times New Roman" w:hAnsi="Times New Roman" w:cs="Times New Roman"/>
          <w:sz w:val="24"/>
          <w:szCs w:val="24"/>
        </w:rPr>
        <w:t>generano, quindi, il codice pratica</w:t>
      </w:r>
      <w:r>
        <w:rPr>
          <w:rFonts w:ascii="Times New Roman" w:hAnsi="Times New Roman" w:cs="Times New Roman"/>
          <w:sz w:val="24"/>
          <w:szCs w:val="24"/>
        </w:rPr>
        <w:t xml:space="preserve"> che permette</w:t>
      </w:r>
      <w:r w:rsidR="007B0850">
        <w:rPr>
          <w:rFonts w:ascii="Times New Roman" w:hAnsi="Times New Roman" w:cs="Times New Roman"/>
          <w:sz w:val="24"/>
          <w:szCs w:val="24"/>
        </w:rPr>
        <w:t xml:space="preserve"> all’impresa, dopo la registrazione su www.sistema.puglia.it,</w:t>
      </w:r>
      <w:r>
        <w:rPr>
          <w:rFonts w:ascii="Times New Roman" w:hAnsi="Times New Roman" w:cs="Times New Roman"/>
          <w:sz w:val="24"/>
          <w:szCs w:val="24"/>
        </w:rPr>
        <w:t xml:space="preserve"> di accedere alla procedura telematica di compilazione della scheda tecnica con i contenuti della diagnosi energetica e del progetto tecnico</w:t>
      </w:r>
      <w:r w:rsidR="00030FE9">
        <w:rPr>
          <w:rFonts w:ascii="Times New Roman" w:hAnsi="Times New Roman" w:cs="Times New Roman"/>
          <w:sz w:val="24"/>
          <w:szCs w:val="24"/>
        </w:rPr>
        <w:t>.</w:t>
      </w:r>
    </w:p>
    <w:p w:rsidR="00015144" w:rsidRDefault="00015144" w:rsidP="00556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144" w:rsidRDefault="00015144" w:rsidP="005562D0">
      <w:pPr>
        <w:autoSpaceDE w:val="0"/>
        <w:autoSpaceDN w:val="0"/>
        <w:adjustRightInd w:val="0"/>
        <w:spacing w:after="0" w:line="240" w:lineRule="auto"/>
        <w:jc w:val="both"/>
        <w:rPr>
          <w:rFonts w:ascii="TT8B0o00" w:hAnsi="TT8B0o00" w:cs="TT8B0o00"/>
          <w:color w:val="009BE7"/>
          <w:sz w:val="34"/>
          <w:szCs w:val="34"/>
        </w:rPr>
      </w:pPr>
    </w:p>
    <w:p w:rsidR="00015144" w:rsidRPr="005562D0" w:rsidRDefault="00015144" w:rsidP="00556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T8B0o00" w:hAnsi="TT8B0o00" w:cs="TT8B0o00"/>
          <w:color w:val="009BE7"/>
          <w:sz w:val="34"/>
          <w:szCs w:val="34"/>
        </w:rPr>
        <w:t>Avviso a sportello a partire dal 29/06/2015</w:t>
      </w:r>
    </w:p>
    <w:sectPr w:rsidR="00015144" w:rsidRPr="005562D0" w:rsidSect="003857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8C2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8B1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8B0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1AF6"/>
    <w:multiLevelType w:val="hybridMultilevel"/>
    <w:tmpl w:val="FFACE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D1789"/>
    <w:multiLevelType w:val="hybridMultilevel"/>
    <w:tmpl w:val="0840C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B6B49"/>
    <w:multiLevelType w:val="multilevel"/>
    <w:tmpl w:val="C908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1C0437"/>
    <w:multiLevelType w:val="multilevel"/>
    <w:tmpl w:val="E184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C5B1B"/>
    <w:rsid w:val="00015144"/>
    <w:rsid w:val="00030FE9"/>
    <w:rsid w:val="00031FE1"/>
    <w:rsid w:val="002775C9"/>
    <w:rsid w:val="00316719"/>
    <w:rsid w:val="00336293"/>
    <w:rsid w:val="003857AB"/>
    <w:rsid w:val="005562D0"/>
    <w:rsid w:val="006723FF"/>
    <w:rsid w:val="006D622D"/>
    <w:rsid w:val="007B0850"/>
    <w:rsid w:val="00901947"/>
    <w:rsid w:val="00BF7489"/>
    <w:rsid w:val="00C659C2"/>
    <w:rsid w:val="00CC5B1B"/>
    <w:rsid w:val="00D978B2"/>
    <w:rsid w:val="00E71813"/>
    <w:rsid w:val="00E9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57AB"/>
  </w:style>
  <w:style w:type="paragraph" w:styleId="Titolo2">
    <w:name w:val="heading 2"/>
    <w:basedOn w:val="Normale"/>
    <w:link w:val="Titolo2Carattere"/>
    <w:uiPriority w:val="9"/>
    <w:qFormat/>
    <w:rsid w:val="00CC5B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C5B1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CC5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Grazia</cp:lastModifiedBy>
  <cp:revision>11</cp:revision>
  <dcterms:created xsi:type="dcterms:W3CDTF">2015-06-05T10:43:00Z</dcterms:created>
  <dcterms:modified xsi:type="dcterms:W3CDTF">2015-06-05T15:34:00Z</dcterms:modified>
</cp:coreProperties>
</file>